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9E43" w14:textId="2198D957" w:rsidR="002054F7" w:rsidRPr="00363509" w:rsidRDefault="002054F7" w:rsidP="00363509">
      <w:pPr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</w:rPr>
        <w:t>ОРТАЛЫҚ АЗИЯ ВОЛОНТЕРЛЕР ФОРУМЫ</w:t>
      </w:r>
      <w:r w:rsidR="00F71E90" w:rsidRPr="00363509">
        <w:rPr>
          <w:rFonts w:ascii="Arial" w:hAnsi="Arial" w:cs="Arial"/>
          <w:b/>
          <w:sz w:val="26"/>
          <w:szCs w:val="26"/>
          <w:lang w:val="kk-KZ"/>
        </w:rPr>
        <w:t xml:space="preserve"> БОЙЫНША ҚАРАР</w:t>
      </w:r>
    </w:p>
    <w:p w14:paraId="5B295FAF" w14:textId="77777777" w:rsidR="002054F7" w:rsidRPr="00363509" w:rsidRDefault="002054F7" w:rsidP="00363509">
      <w:pPr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>Қазақстан, Қырғызстан, Тәжікстан, Өзбекстан</w:t>
      </w:r>
    </w:p>
    <w:p w14:paraId="4446779D" w14:textId="68E8BD62" w:rsidR="002054F7" w:rsidRPr="00363509" w:rsidRDefault="002054F7" w:rsidP="00363509">
      <w:pPr>
        <w:ind w:firstLine="567"/>
        <w:jc w:val="center"/>
        <w:rPr>
          <w:rFonts w:ascii="Arial" w:hAnsi="Arial" w:cs="Arial"/>
          <w:i/>
          <w:sz w:val="26"/>
          <w:szCs w:val="26"/>
          <w:lang w:val="kk-KZ"/>
        </w:rPr>
      </w:pPr>
      <w:r w:rsidRPr="00363509">
        <w:rPr>
          <w:rFonts w:ascii="Arial" w:hAnsi="Arial" w:cs="Arial"/>
          <w:i/>
          <w:sz w:val="26"/>
          <w:szCs w:val="26"/>
          <w:lang w:val="kk-KZ"/>
        </w:rPr>
        <w:t>Нұр-</w:t>
      </w:r>
      <w:r w:rsidR="004C6306" w:rsidRPr="00363509">
        <w:rPr>
          <w:rFonts w:ascii="Arial" w:hAnsi="Arial" w:cs="Arial"/>
          <w:i/>
          <w:sz w:val="26"/>
          <w:szCs w:val="26"/>
          <w:lang w:val="kk-KZ"/>
        </w:rPr>
        <w:t>C</w:t>
      </w:r>
      <w:r w:rsidRPr="00363509">
        <w:rPr>
          <w:rFonts w:ascii="Arial" w:hAnsi="Arial" w:cs="Arial"/>
          <w:i/>
          <w:sz w:val="26"/>
          <w:szCs w:val="26"/>
          <w:lang w:val="kk-KZ"/>
        </w:rPr>
        <w:t>ұлтан қаласы, Қазақстан Республикасы, 2022 жылғы 15-19 тамыз</w:t>
      </w:r>
    </w:p>
    <w:p w14:paraId="44F3D327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</w:p>
    <w:p w14:paraId="58F86BBD" w14:textId="12C9A773" w:rsidR="002054F7" w:rsidRPr="00363509" w:rsidRDefault="000C4DD2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Осы </w:t>
      </w:r>
      <w:r w:rsidR="002054F7" w:rsidRPr="00363509">
        <w:rPr>
          <w:rFonts w:ascii="Arial" w:hAnsi="Arial" w:cs="Arial"/>
          <w:sz w:val="26"/>
          <w:szCs w:val="26"/>
          <w:lang w:val="kk-KZ"/>
        </w:rPr>
        <w:t>жылы форумның басты тақырыбы "</w:t>
      </w:r>
      <w:r w:rsidRPr="00363509">
        <w:rPr>
          <w:rFonts w:ascii="Arial" w:hAnsi="Arial" w:cs="Arial"/>
          <w:sz w:val="26"/>
          <w:szCs w:val="26"/>
          <w:lang w:val="kk-KZ"/>
        </w:rPr>
        <w:t>В</w:t>
      </w:r>
      <w:r w:rsidR="002054F7" w:rsidRPr="00363509">
        <w:rPr>
          <w:rFonts w:ascii="Arial" w:hAnsi="Arial" w:cs="Arial"/>
          <w:sz w:val="26"/>
          <w:szCs w:val="26"/>
          <w:lang w:val="kk-KZ"/>
        </w:rPr>
        <w:t>олонтерлік"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2054F7" w:rsidRPr="00363509">
        <w:rPr>
          <w:rFonts w:ascii="Arial" w:hAnsi="Arial" w:cs="Arial"/>
          <w:sz w:val="26"/>
          <w:szCs w:val="26"/>
          <w:lang w:val="kk-KZ"/>
        </w:rPr>
        <w:t xml:space="preserve">тақырыбы болды. Волонтерлікті дамыту бүгінде бұрынғыдан да маңызды. Сыйақыны </w:t>
      </w:r>
      <w:r w:rsidRPr="00363509">
        <w:rPr>
          <w:rFonts w:ascii="Arial" w:hAnsi="Arial" w:cs="Arial"/>
          <w:sz w:val="26"/>
          <w:szCs w:val="26"/>
          <w:lang w:val="kk-KZ"/>
        </w:rPr>
        <w:t>көздемей</w:t>
      </w:r>
      <w:r w:rsidR="002054F7" w:rsidRPr="00363509">
        <w:rPr>
          <w:rFonts w:ascii="Arial" w:hAnsi="Arial" w:cs="Arial"/>
          <w:sz w:val="26"/>
          <w:szCs w:val="26"/>
          <w:lang w:val="kk-KZ"/>
        </w:rPr>
        <w:t xml:space="preserve">, қоғам игілігі үшін ерікті түрде орындалатын жұмыс адамдарды біріктіреді, пікірлестерді табуға көмектеседі. Басқаларға көмектесу және құнды өмірлік тәжірибе алу </w:t>
      </w:r>
      <w:r w:rsidRPr="00363509">
        <w:rPr>
          <w:rFonts w:ascii="Arial" w:hAnsi="Arial" w:cs="Arial"/>
          <w:sz w:val="26"/>
          <w:szCs w:val="26"/>
          <w:lang w:val="kk-KZ"/>
        </w:rPr>
        <w:t>с</w:t>
      </w:r>
      <w:r w:rsidR="002054F7" w:rsidRPr="00363509">
        <w:rPr>
          <w:rFonts w:ascii="Arial" w:hAnsi="Arial" w:cs="Arial"/>
          <w:sz w:val="26"/>
          <w:szCs w:val="26"/>
          <w:lang w:val="kk-KZ"/>
        </w:rPr>
        <w:t>ізге өзіңізге және айналаңыздағы әлемге жаңа көзқараспен қарауға мүмкіндік береді.</w:t>
      </w:r>
    </w:p>
    <w:p w14:paraId="4D4A1311" w14:textId="264BCEE8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Орталық Азия</w:t>
      </w:r>
      <w:r w:rsidR="00B24A56" w:rsidRPr="00363509">
        <w:rPr>
          <w:rFonts w:ascii="Arial" w:hAnsi="Arial" w:cs="Arial"/>
          <w:sz w:val="26"/>
          <w:szCs w:val="26"/>
          <w:lang w:val="kk-KZ"/>
        </w:rPr>
        <w:t xml:space="preserve"> аймағында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(әрі</w:t>
      </w:r>
      <w:r w:rsidR="000C4DD2" w:rsidRPr="00363509">
        <w:rPr>
          <w:rFonts w:ascii="Arial" w:hAnsi="Arial" w:cs="Arial"/>
          <w:sz w:val="26"/>
          <w:szCs w:val="26"/>
          <w:lang w:val="kk-KZ"/>
        </w:rPr>
        <w:t xml:space="preserve"> қарай</w:t>
      </w:r>
      <w:r w:rsidRPr="00363509">
        <w:rPr>
          <w:rFonts w:ascii="Arial" w:hAnsi="Arial" w:cs="Arial"/>
          <w:sz w:val="26"/>
          <w:szCs w:val="26"/>
          <w:lang w:val="kk-KZ"/>
        </w:rPr>
        <w:t>-ОА) азаматтық қоғам институттарының волонтерлікті ұйымдастыру жөніндегі қызықты тәжірибесі</w:t>
      </w:r>
      <w:r w:rsidR="00B24A56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Ф</w:t>
      </w:r>
      <w:r w:rsidRPr="00363509">
        <w:rPr>
          <w:rFonts w:ascii="Arial" w:hAnsi="Arial" w:cs="Arial"/>
          <w:sz w:val="26"/>
          <w:szCs w:val="26"/>
          <w:lang w:val="kk-KZ"/>
        </w:rPr>
        <w:t>орум</w:t>
      </w:r>
      <w:r w:rsidR="00B24A56" w:rsidRPr="00363509">
        <w:rPr>
          <w:rFonts w:ascii="Arial" w:hAnsi="Arial" w:cs="Arial"/>
          <w:sz w:val="26"/>
          <w:szCs w:val="26"/>
          <w:lang w:val="kk-KZ"/>
        </w:rPr>
        <w:t xml:space="preserve"> барысында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пайдалы практиканы зерделеуге, жинақтауға және тираждауға мүмкіндік берді</w:t>
      </w:r>
      <w:r w:rsidR="00B24A56" w:rsidRPr="00363509">
        <w:rPr>
          <w:rFonts w:ascii="Arial" w:hAnsi="Arial" w:cs="Arial"/>
          <w:sz w:val="26"/>
          <w:szCs w:val="26"/>
          <w:lang w:val="kk-KZ"/>
        </w:rPr>
        <w:t>. Форумға қатысушылар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в</w:t>
      </w:r>
      <w:r w:rsidRPr="00363509">
        <w:rPr>
          <w:rFonts w:ascii="Arial" w:hAnsi="Arial" w:cs="Arial"/>
          <w:sz w:val="26"/>
          <w:szCs w:val="26"/>
          <w:lang w:val="kk-KZ"/>
        </w:rPr>
        <w:t>олонтерлік проблемалар</w:t>
      </w:r>
      <w:r w:rsidR="00B24A56" w:rsidRPr="00363509">
        <w:rPr>
          <w:rFonts w:ascii="Arial" w:hAnsi="Arial" w:cs="Arial"/>
          <w:sz w:val="26"/>
          <w:szCs w:val="26"/>
          <w:lang w:val="kk-KZ"/>
        </w:rPr>
        <w:t>ға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, біздің елдердегі немқұрайлы </w:t>
      </w:r>
      <w:r w:rsidR="000C4DD2" w:rsidRPr="00363509">
        <w:rPr>
          <w:rFonts w:ascii="Arial" w:hAnsi="Arial" w:cs="Arial"/>
          <w:sz w:val="26"/>
          <w:szCs w:val="26"/>
          <w:lang w:val="kk-KZ"/>
        </w:rPr>
        <w:t>қарамайтын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қоғамдас</w:t>
      </w:r>
      <w:r w:rsidR="00B24A56" w:rsidRPr="00363509">
        <w:rPr>
          <w:rFonts w:ascii="Arial" w:hAnsi="Arial" w:cs="Arial"/>
          <w:sz w:val="26"/>
          <w:szCs w:val="26"/>
          <w:lang w:val="kk-KZ"/>
        </w:rPr>
        <w:t>т</w:t>
      </w:r>
      <w:r w:rsidRPr="00363509">
        <w:rPr>
          <w:rFonts w:ascii="Arial" w:hAnsi="Arial" w:cs="Arial"/>
          <w:sz w:val="26"/>
          <w:szCs w:val="26"/>
          <w:lang w:val="kk-KZ"/>
        </w:rPr>
        <w:t>ық пен мемлекеттік құрылымдардың назарын аудар</w:t>
      </w:r>
      <w:r w:rsidR="00B24A56" w:rsidRPr="00363509">
        <w:rPr>
          <w:rFonts w:ascii="Arial" w:hAnsi="Arial" w:cs="Arial"/>
          <w:sz w:val="26"/>
          <w:szCs w:val="26"/>
          <w:lang w:val="kk-KZ"/>
        </w:rPr>
        <w:t>тты</w:t>
      </w:r>
      <w:r w:rsidRPr="00363509">
        <w:rPr>
          <w:rFonts w:ascii="Arial" w:hAnsi="Arial" w:cs="Arial"/>
          <w:sz w:val="26"/>
          <w:szCs w:val="26"/>
          <w:lang w:val="kk-KZ"/>
        </w:rPr>
        <w:t>.</w:t>
      </w:r>
    </w:p>
    <w:p w14:paraId="2DCA521D" w14:textId="4C3C8ED8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Волонтерлер қоғамдастығы біздің елдеріміздің волонтерлерін қолдау, дамыту, олардың күш-жігерін біріктіру, сондай-ақ волонтерліктің синергиядағы стратегиялық пайымын одан әрі талқылау және өнімді диалог құру үшін өңірдің ОА </w:t>
      </w:r>
      <w:r w:rsidR="00B24A56" w:rsidRPr="00363509">
        <w:rPr>
          <w:rFonts w:ascii="Arial" w:hAnsi="Arial" w:cs="Arial"/>
          <w:b/>
          <w:sz w:val="26"/>
          <w:szCs w:val="26"/>
          <w:lang w:val="kk-KZ"/>
        </w:rPr>
        <w:t xml:space="preserve">аймағында </w:t>
      </w:r>
      <w:r w:rsidRPr="00363509">
        <w:rPr>
          <w:rFonts w:ascii="Arial" w:hAnsi="Arial" w:cs="Arial"/>
          <w:b/>
          <w:sz w:val="26"/>
          <w:szCs w:val="26"/>
          <w:lang w:val="kk-KZ"/>
        </w:rPr>
        <w:t>волонтерлік бастамалар саласында біріктіретіні туралы мәлімдейді.</w:t>
      </w:r>
    </w:p>
    <w:p w14:paraId="45BCDB55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Талқылау қорытындысы бойынша, форумға қатысушылар Орталық Азия форумы алаңдарының жұмыста пайдалану үшін төмендегі қарарларды бекіту туралы шешім қабылдады.</w:t>
      </w:r>
    </w:p>
    <w:p w14:paraId="79371994" w14:textId="718479F8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1. "Климаттың өзгеруімен күрес" алаңының қарары </w:t>
      </w:r>
      <w:r w:rsidR="002A0820" w:rsidRPr="00363509">
        <w:rPr>
          <w:rFonts w:ascii="Arial" w:hAnsi="Arial" w:cs="Arial"/>
          <w:b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b/>
          <w:sz w:val="26"/>
          <w:szCs w:val="26"/>
          <w:lang w:val="kk-KZ"/>
        </w:rPr>
        <w:t>ліктегі экологиялық бағыт (Модератор-Абаканов Елдос)</w:t>
      </w:r>
    </w:p>
    <w:p w14:paraId="51DD2A77" w14:textId="2543B610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 мен волонтерлер</w:t>
      </w:r>
      <w:r w:rsidR="00B24A56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К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лиматтың өзгеруі және </w:t>
      </w:r>
      <w:r w:rsidR="00C567D4" w:rsidRPr="00363509">
        <w:rPr>
          <w:rFonts w:ascii="Arial" w:hAnsi="Arial" w:cs="Arial"/>
          <w:sz w:val="26"/>
          <w:szCs w:val="26"/>
          <w:lang w:val="kk-KZ"/>
        </w:rPr>
        <w:t>ТД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М 13 – </w:t>
      </w:r>
      <w:proofErr w:type="spellStart"/>
      <w:r w:rsidRPr="00363509">
        <w:rPr>
          <w:rFonts w:ascii="Arial" w:hAnsi="Arial" w:cs="Arial"/>
          <w:sz w:val="26"/>
          <w:szCs w:val="26"/>
          <w:lang w:val="kk-KZ"/>
        </w:rPr>
        <w:t>ке</w:t>
      </w:r>
      <w:proofErr w:type="spellEnd"/>
      <w:r w:rsidRPr="00363509">
        <w:rPr>
          <w:rFonts w:ascii="Arial" w:hAnsi="Arial" w:cs="Arial"/>
          <w:sz w:val="26"/>
          <w:szCs w:val="26"/>
          <w:lang w:val="kk-KZ"/>
        </w:rPr>
        <w:t xml:space="preserve"> қол жеткізудегі волонтерліктің рөлі және олармен байланысты 5,6,7,12,14,15,16,17 мақсаттар мәселелерін талқыл</w:t>
      </w:r>
      <w:r w:rsidR="00B24A56" w:rsidRPr="00363509">
        <w:rPr>
          <w:rFonts w:ascii="Arial" w:hAnsi="Arial" w:cs="Arial"/>
          <w:sz w:val="26"/>
          <w:szCs w:val="26"/>
          <w:lang w:val="kk-KZ"/>
        </w:rPr>
        <w:t>ады.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Т</w:t>
      </w:r>
      <w:r w:rsidRPr="00363509">
        <w:rPr>
          <w:rFonts w:ascii="Arial" w:hAnsi="Arial" w:cs="Arial"/>
          <w:sz w:val="26"/>
          <w:szCs w:val="26"/>
          <w:lang w:val="kk-KZ"/>
        </w:rPr>
        <w:t>ұрақты дамудың негізгі элементтері-экономикалық өсу, әлеуметтік интеграция және қоршаған ортаны қорғау арасындағы өзара байланысты атап көрсетеді. Алаңға қатысушылар экологиялық белсенділердің, эко-</w:t>
      </w:r>
      <w:r w:rsidR="005C608C" w:rsidRPr="00363509">
        <w:rPr>
          <w:rFonts w:ascii="Arial" w:hAnsi="Arial" w:cs="Arial"/>
          <w:sz w:val="26"/>
          <w:szCs w:val="26"/>
          <w:lang w:val="kk-KZ"/>
        </w:rPr>
        <w:t>волонтерлердің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жете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к</w:t>
      </w:r>
      <w:r w:rsidRPr="00363509">
        <w:rPr>
          <w:rFonts w:ascii="Arial" w:hAnsi="Arial" w:cs="Arial"/>
          <w:sz w:val="26"/>
          <w:szCs w:val="26"/>
          <w:lang w:val="kk-KZ"/>
        </w:rPr>
        <w:t>ші және үйлестіруші рөлін климаттың өзгеруі саласындағы заманауи білімд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ерін</w:t>
      </w:r>
      <w:r w:rsidR="00EE050F" w:rsidRPr="00363509">
        <w:rPr>
          <w:rFonts w:ascii="Arial" w:hAnsi="Arial" w:cs="Arial"/>
          <w:sz w:val="26"/>
          <w:szCs w:val="26"/>
          <w:lang w:val="kk-KZ"/>
        </w:rPr>
        <w:t>.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EE050F" w:rsidRPr="00363509">
        <w:rPr>
          <w:rFonts w:ascii="Arial" w:hAnsi="Arial" w:cs="Arial"/>
          <w:sz w:val="26"/>
          <w:szCs w:val="26"/>
          <w:lang w:val="kk-KZ"/>
        </w:rPr>
        <w:t>Қ</w:t>
      </w:r>
      <w:r w:rsidRPr="00363509">
        <w:rPr>
          <w:rFonts w:ascii="Arial" w:hAnsi="Arial" w:cs="Arial"/>
          <w:sz w:val="26"/>
          <w:szCs w:val="26"/>
          <w:lang w:val="kk-KZ"/>
        </w:rPr>
        <w:t>ауымдастықтарды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ң </w:t>
      </w:r>
      <w:r w:rsidRPr="00363509">
        <w:rPr>
          <w:rFonts w:ascii="Arial" w:hAnsi="Arial" w:cs="Arial"/>
          <w:sz w:val="26"/>
          <w:szCs w:val="26"/>
          <w:lang w:val="kk-KZ"/>
        </w:rPr>
        <w:t>климаттың өзгеруіне бейімдеу бойынша ең жақсы тәжіри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бе</w:t>
      </w:r>
      <w:r w:rsidR="00EE050F" w:rsidRPr="00363509">
        <w:rPr>
          <w:rFonts w:ascii="Arial" w:hAnsi="Arial" w:cs="Arial"/>
          <w:sz w:val="26"/>
          <w:szCs w:val="26"/>
          <w:lang w:val="kk-KZ"/>
        </w:rPr>
        <w:t xml:space="preserve">лерші деп  және 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EE050F" w:rsidRPr="00363509">
        <w:rPr>
          <w:rFonts w:ascii="Arial" w:hAnsi="Arial" w:cs="Arial"/>
          <w:sz w:val="26"/>
          <w:szCs w:val="26"/>
          <w:lang w:val="kk-KZ"/>
        </w:rPr>
        <w:t>ж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астар мен жалпы халық арасында экологиялық достық шешімдерді, қолжетімді эко-технологияларды ілгерілетудің жолсерігі ретінде таниды және мыналарды ұсынады: </w:t>
      </w:r>
    </w:p>
    <w:p w14:paraId="2CB3000F" w14:textId="4281A73C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lastRenderedPageBreak/>
        <w:t xml:space="preserve">-ОА елдерінде </w:t>
      </w:r>
      <w:r w:rsidR="00C567D4" w:rsidRPr="00363509">
        <w:rPr>
          <w:rFonts w:ascii="Arial" w:hAnsi="Arial" w:cs="Arial"/>
          <w:sz w:val="26"/>
          <w:szCs w:val="26"/>
          <w:lang w:val="kk-KZ"/>
        </w:rPr>
        <w:t>ТДМ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13+ жаһандық климаттық күн тәртібін ілгерілету</w:t>
      </w:r>
      <w:r w:rsidR="00B24A56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Х</w:t>
      </w:r>
      <w:r w:rsidRPr="00363509">
        <w:rPr>
          <w:rFonts w:ascii="Arial" w:hAnsi="Arial" w:cs="Arial"/>
          <w:sz w:val="26"/>
          <w:szCs w:val="26"/>
          <w:lang w:val="kk-KZ"/>
        </w:rPr>
        <w:t>алықтың, әсіресе жастардың климаттың өзгеруіне байланысты тәуекелдер, қажетті бейімдеу шаралары және табиғи экожүйелерді қорғау туралы хабардарлығын арттыру</w:t>
      </w:r>
      <w:r w:rsidR="00B24A56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24A56" w:rsidRPr="00363509">
        <w:rPr>
          <w:rFonts w:ascii="Arial" w:hAnsi="Arial" w:cs="Arial"/>
          <w:sz w:val="26"/>
          <w:szCs w:val="26"/>
          <w:lang w:val="kk-KZ"/>
        </w:rPr>
        <w:t>Ө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ңірлік, еларалық волонтерлік бастамаларды дамыту. </w:t>
      </w:r>
    </w:p>
    <w:p w14:paraId="6A15F758" w14:textId="5997A1F0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эко-белсенділер үшін </w:t>
      </w:r>
      <w:r w:rsidR="000E7228" w:rsidRPr="00363509">
        <w:rPr>
          <w:rFonts w:ascii="Arial" w:hAnsi="Arial" w:cs="Arial"/>
          <w:sz w:val="26"/>
          <w:szCs w:val="26"/>
          <w:lang w:val="kk-KZ"/>
        </w:rPr>
        <w:t xml:space="preserve">қолдау 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шараларының жүйесін әзірлеу (экологиялық сыйлықтар, конкурстар мен </w:t>
      </w:r>
      <w:r w:rsidR="00C567D4" w:rsidRPr="00363509">
        <w:rPr>
          <w:rFonts w:ascii="Arial" w:hAnsi="Arial" w:cs="Arial"/>
          <w:sz w:val="26"/>
          <w:szCs w:val="26"/>
          <w:lang w:val="kk-KZ"/>
        </w:rPr>
        <w:t>марапатт</w:t>
      </w:r>
      <w:r w:rsidRPr="00363509">
        <w:rPr>
          <w:rFonts w:ascii="Arial" w:hAnsi="Arial" w:cs="Arial"/>
          <w:sz w:val="26"/>
          <w:szCs w:val="26"/>
          <w:lang w:val="kk-KZ"/>
        </w:rPr>
        <w:t>аулар, оқуға арналған гранттар мен стипендиялар, делегация құрамында өңірлік және жаһандық форумдарға сапарлар және т. б.);</w:t>
      </w:r>
    </w:p>
    <w:p w14:paraId="67BED823" w14:textId="52B4C04F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волонтерлер хабының құрылымында өңірлік </w:t>
      </w:r>
      <w:r w:rsidR="00A03EBA" w:rsidRPr="00363509">
        <w:rPr>
          <w:rFonts w:ascii="Arial" w:hAnsi="Arial" w:cs="Arial"/>
          <w:sz w:val="26"/>
          <w:szCs w:val="26"/>
          <w:lang w:val="kk-KZ"/>
        </w:rPr>
        <w:t>к</w:t>
      </w:r>
      <w:r w:rsidRPr="00363509">
        <w:rPr>
          <w:rFonts w:ascii="Arial" w:hAnsi="Arial" w:cs="Arial"/>
          <w:sz w:val="26"/>
          <w:szCs w:val="26"/>
          <w:lang w:val="kk-KZ"/>
        </w:rPr>
        <w:t>лиматтық бағытты көздеу қажет, ол Орталық Азия волонтерлер</w:t>
      </w:r>
      <w:r w:rsidR="002A0820" w:rsidRPr="00363509">
        <w:rPr>
          <w:rFonts w:ascii="Arial" w:hAnsi="Arial" w:cs="Arial"/>
          <w:sz w:val="26"/>
          <w:szCs w:val="26"/>
          <w:lang w:val="kk-KZ"/>
        </w:rPr>
        <w:t>інің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мүдделі тараптармен желілік өзара іс-қимылы мен ынтымақтастығы</w:t>
      </w:r>
      <w:r w:rsidR="00F25085" w:rsidRPr="00363509">
        <w:rPr>
          <w:rFonts w:ascii="Arial" w:hAnsi="Arial" w:cs="Arial"/>
          <w:sz w:val="26"/>
          <w:szCs w:val="26"/>
          <w:lang w:val="kk-KZ"/>
        </w:rPr>
        <w:t>. IT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, әлеуметтік медиа, коммуникацияларға арналған инновациялық және интерактивті форматтарды пайдалана отырып тәжірибе, инновациялар және білім алмасу үшін климаттық алаң болады. Өңірлік және еларалық </w:t>
      </w:r>
      <w:r w:rsidR="002A0820" w:rsidRPr="00363509">
        <w:rPr>
          <w:rFonts w:ascii="Arial" w:hAnsi="Arial" w:cs="Arial"/>
          <w:sz w:val="26"/>
          <w:szCs w:val="26"/>
          <w:lang w:val="kk-KZ"/>
        </w:rPr>
        <w:t>к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лиматтық волонтерлік бастамаларды қолдау және іске асыру үшін ОА 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 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дің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үкіметтерімен, ғылыми және халықаралық ұйымдармен, даму бойынша донорлық қоғамдастықпен/әріптестермен және бизнес-құрылымдармен әріптестікті дамыту.</w:t>
      </w:r>
    </w:p>
    <w:p w14:paraId="1F76A982" w14:textId="08CF19AE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2. 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"Жақсы денсаулық және амандық" алаңының </w:t>
      </w:r>
      <w:r w:rsidR="002A0820" w:rsidRPr="00363509">
        <w:rPr>
          <w:rFonts w:ascii="Arial" w:hAnsi="Arial" w:cs="Arial"/>
          <w:b/>
          <w:sz w:val="26"/>
          <w:szCs w:val="26"/>
          <w:lang w:val="kk-KZ"/>
        </w:rPr>
        <w:t xml:space="preserve">қарары 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медицина саласындағы </w:t>
      </w:r>
      <w:r w:rsidR="002A0820" w:rsidRPr="00363509">
        <w:rPr>
          <w:rFonts w:ascii="Arial" w:hAnsi="Arial" w:cs="Arial"/>
          <w:b/>
          <w:sz w:val="26"/>
          <w:szCs w:val="26"/>
          <w:lang w:val="kk-KZ"/>
        </w:rPr>
        <w:t xml:space="preserve">волонтерлік </w:t>
      </w:r>
      <w:r w:rsidRPr="00363509">
        <w:rPr>
          <w:rFonts w:ascii="Arial" w:hAnsi="Arial" w:cs="Arial"/>
          <w:b/>
          <w:sz w:val="26"/>
          <w:szCs w:val="26"/>
          <w:lang w:val="kk-KZ"/>
        </w:rPr>
        <w:t>(модератор – Каукенова Ботагөз)</w:t>
      </w:r>
    </w:p>
    <w:p w14:paraId="26519E32" w14:textId="03591623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</w:t>
      </w:r>
      <w:r w:rsidR="0031522D" w:rsidRPr="00363509">
        <w:rPr>
          <w:rFonts w:ascii="Arial" w:hAnsi="Arial" w:cs="Arial"/>
          <w:sz w:val="26"/>
          <w:szCs w:val="26"/>
          <w:lang w:val="kk-KZ"/>
        </w:rPr>
        <w:t>. В</w:t>
      </w:r>
      <w:r w:rsidRPr="00363509">
        <w:rPr>
          <w:rFonts w:ascii="Arial" w:hAnsi="Arial" w:cs="Arial"/>
          <w:sz w:val="26"/>
          <w:szCs w:val="26"/>
          <w:lang w:val="kk-KZ"/>
        </w:rPr>
        <w:t>олонтерлер медицина саласындағы волонтерлікті қолдауға байланысты мәселелерді талқылап, мынадай қорытындыға келді:</w:t>
      </w:r>
    </w:p>
    <w:p w14:paraId="242E9FF5" w14:textId="2EBFEC42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өзгерістер мен даму агенттері ретінде </w:t>
      </w:r>
      <w:r w:rsidR="005C608C" w:rsidRPr="00363509">
        <w:rPr>
          <w:rFonts w:ascii="Arial" w:hAnsi="Arial" w:cs="Arial"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лердің оң </w:t>
      </w:r>
      <w:r w:rsidR="005C608C" w:rsidRPr="00363509">
        <w:rPr>
          <w:rFonts w:ascii="Arial" w:hAnsi="Arial" w:cs="Arial"/>
          <w:sz w:val="26"/>
          <w:szCs w:val="26"/>
          <w:lang w:val="kk-KZ"/>
        </w:rPr>
        <w:t xml:space="preserve">беделін </w:t>
      </w:r>
      <w:r w:rsidRPr="00363509">
        <w:rPr>
          <w:rFonts w:ascii="Arial" w:hAnsi="Arial" w:cs="Arial"/>
          <w:sz w:val="26"/>
          <w:szCs w:val="26"/>
          <w:lang w:val="kk-KZ"/>
        </w:rPr>
        <w:t>қалыптастыру үшін ресурстарды жұмылдыру;</w:t>
      </w:r>
    </w:p>
    <w:p w14:paraId="2BBB51E5" w14:textId="5C9307A8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</w:t>
      </w:r>
      <w:r w:rsidR="002A0820" w:rsidRPr="00363509">
        <w:rPr>
          <w:rFonts w:ascii="Arial" w:hAnsi="Arial" w:cs="Arial"/>
          <w:sz w:val="26"/>
          <w:szCs w:val="26"/>
          <w:lang w:val="kk-KZ"/>
        </w:rPr>
        <w:t>д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енсаулық сақтау жүйесінің барлық олқылықтарын волонтерлік компонентпен алмастыру емес, денсаулық сақтау туралы шешімдер қабылдау және стратегиялар мен нормативтік құжаттарды дайындау сатыларында </w:t>
      </w:r>
      <w:r w:rsidR="00913445" w:rsidRPr="00363509">
        <w:rPr>
          <w:rFonts w:ascii="Arial" w:hAnsi="Arial" w:cs="Arial"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лерді тартуды қоса алғанда, ынтымақтастық пен сындарлы диалог мүмкіндігін қабылдау; </w:t>
      </w:r>
    </w:p>
    <w:p w14:paraId="2B5AD527" w14:textId="6488F515" w:rsidR="00A03EBA" w:rsidRPr="00363509" w:rsidRDefault="00A03EBA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барлық жастағы және кәсіптегі  </w:t>
      </w:r>
      <w:r w:rsidR="002A0820" w:rsidRPr="00363509">
        <w:rPr>
          <w:rFonts w:ascii="Arial" w:hAnsi="Arial" w:cs="Arial"/>
          <w:sz w:val="26"/>
          <w:szCs w:val="26"/>
          <w:lang w:val="kk-KZ"/>
        </w:rPr>
        <w:t>қолдауды</w:t>
      </w:r>
      <w:r w:rsidR="00363509" w:rsidRPr="00363509">
        <w:rPr>
          <w:rFonts w:ascii="Arial" w:hAnsi="Arial" w:cs="Arial"/>
          <w:sz w:val="26"/>
          <w:szCs w:val="26"/>
          <w:lang w:val="kk-KZ"/>
        </w:rPr>
        <w:t>ң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тиімді жүйесін ойластыру және енгізу (шешімдердің бірі әлеуметтік қолдау жүйелері, </w:t>
      </w:r>
      <w:r w:rsidR="007C7C08" w:rsidRPr="00363509">
        <w:rPr>
          <w:rFonts w:ascii="Arial" w:hAnsi="Arial" w:cs="Arial"/>
          <w:sz w:val="26"/>
          <w:szCs w:val="26"/>
          <w:lang w:val="kk-KZ"/>
        </w:rPr>
        <w:t>м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едициналық </w:t>
      </w:r>
      <w:r w:rsidR="005C608C" w:rsidRPr="00363509">
        <w:rPr>
          <w:rFonts w:ascii="Arial" w:hAnsi="Arial" w:cs="Arial"/>
          <w:sz w:val="26"/>
          <w:szCs w:val="26"/>
          <w:lang w:val="kk-KZ"/>
        </w:rPr>
        <w:t>қолдау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және волонтерлер үшін университеттерге баламалы кредиттерді аудару сияқты халықаралық тәжірибені зерделеу, бейімдеу және интеграциялау болуы мүмкін);</w:t>
      </w:r>
    </w:p>
    <w:p w14:paraId="526D1E5B" w14:textId="6D878C79" w:rsidR="006D084D" w:rsidRPr="00363509" w:rsidRDefault="006D084D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медицина саласындағы волонтерлерді оқыту, қолдау  жүйесін енгізу үшін волонтерлер мен денсаулық сақтау мекемелері арасындағы өзара қарым-қатынастарды реттеу үшін НҚА құру және бейімдеу;</w:t>
      </w:r>
    </w:p>
    <w:p w14:paraId="6F9E798B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lastRenderedPageBreak/>
        <w:t>- осы бағыттағы халықаралық тағылымдамаларды қолдау қажет.</w:t>
      </w:r>
    </w:p>
    <w:p w14:paraId="2DA9CA73" w14:textId="5C66ECD5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>3. "Теңсіздікті азайту"</w:t>
      </w:r>
      <w:r w:rsidR="007C7C08" w:rsidRPr="00363509">
        <w:rPr>
          <w:rFonts w:ascii="Arial" w:hAnsi="Arial" w:cs="Arial"/>
          <w:b/>
          <w:sz w:val="26"/>
          <w:szCs w:val="26"/>
          <w:lang w:val="kk-KZ"/>
        </w:rPr>
        <w:t xml:space="preserve"> 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 алаңының </w:t>
      </w:r>
      <w:r w:rsidR="007C7C08" w:rsidRPr="00363509">
        <w:rPr>
          <w:rFonts w:ascii="Arial" w:hAnsi="Arial" w:cs="Arial"/>
          <w:b/>
          <w:sz w:val="26"/>
          <w:szCs w:val="26"/>
          <w:lang w:val="kk-KZ"/>
        </w:rPr>
        <w:t>қарары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 инклюзия саласындағы </w:t>
      </w:r>
      <w:r w:rsidR="007C7C08" w:rsidRPr="00363509">
        <w:rPr>
          <w:rFonts w:ascii="Arial" w:hAnsi="Arial" w:cs="Arial"/>
          <w:b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b/>
          <w:sz w:val="26"/>
          <w:szCs w:val="26"/>
          <w:lang w:val="kk-KZ"/>
        </w:rPr>
        <w:t>лік (модератор – Бегалиева Захира)</w:t>
      </w:r>
    </w:p>
    <w:p w14:paraId="65C8687B" w14:textId="6F7DE18A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</w:t>
      </w:r>
      <w:r w:rsidR="0031522D" w:rsidRPr="00363509">
        <w:rPr>
          <w:rFonts w:ascii="Arial" w:hAnsi="Arial" w:cs="Arial"/>
          <w:sz w:val="26"/>
          <w:szCs w:val="26"/>
          <w:lang w:val="kk-KZ"/>
        </w:rPr>
        <w:t>. В</w:t>
      </w:r>
      <w:r w:rsidR="006D084D" w:rsidRPr="00363509">
        <w:rPr>
          <w:rFonts w:ascii="Arial" w:hAnsi="Arial" w:cs="Arial"/>
          <w:sz w:val="26"/>
          <w:szCs w:val="26"/>
          <w:lang w:val="kk-KZ"/>
        </w:rPr>
        <w:t>олонтер</w:t>
      </w:r>
      <w:r w:rsidRPr="00363509">
        <w:rPr>
          <w:rFonts w:ascii="Arial" w:hAnsi="Arial" w:cs="Arial"/>
          <w:sz w:val="26"/>
          <w:szCs w:val="26"/>
          <w:lang w:val="kk-KZ"/>
        </w:rPr>
        <w:t>лер мен мүгедек адамдардың қарым-қатынасының ерекшеліктеріне, өзара іс-қимылды одан әрі дамытуға байланысты мәселелерді талқылап, мынадай қорытынды</w:t>
      </w:r>
      <w:r w:rsidR="007C7C08" w:rsidRPr="00363509">
        <w:rPr>
          <w:rFonts w:ascii="Arial" w:hAnsi="Arial" w:cs="Arial"/>
          <w:sz w:val="26"/>
          <w:szCs w:val="26"/>
          <w:lang w:val="kk-KZ"/>
        </w:rPr>
        <w:t>лар</w:t>
      </w:r>
      <w:r w:rsidRPr="00363509">
        <w:rPr>
          <w:rFonts w:ascii="Arial" w:hAnsi="Arial" w:cs="Arial"/>
          <w:sz w:val="26"/>
          <w:szCs w:val="26"/>
          <w:lang w:val="kk-KZ"/>
        </w:rPr>
        <w:t>ға келді:</w:t>
      </w:r>
    </w:p>
    <w:p w14:paraId="545D1431" w14:textId="7FAFE94A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мүгедектігі бар адамдардың әртүрлі санаттарына көзқарастың ерекшеліктері </w:t>
      </w:r>
      <w:r w:rsidR="001E7ED4" w:rsidRPr="00363509">
        <w:rPr>
          <w:rFonts w:ascii="Arial" w:hAnsi="Arial" w:cs="Arial"/>
          <w:sz w:val="26"/>
          <w:szCs w:val="26"/>
          <w:lang w:val="kk-KZ"/>
        </w:rPr>
        <w:t xml:space="preserve">волонтерден </w:t>
      </w:r>
      <w:r w:rsidRPr="00363509">
        <w:rPr>
          <w:rFonts w:ascii="Arial" w:hAnsi="Arial" w:cs="Arial"/>
          <w:sz w:val="26"/>
          <w:szCs w:val="26"/>
          <w:lang w:val="kk-KZ"/>
        </w:rPr>
        <w:t>арнайы дағдыларды, оның ішінде қоғамдық бірлестіктермен тығыз қарым-қатынаста ғана алуға болатын практикалық дағдыларды талап етеді;</w:t>
      </w:r>
    </w:p>
    <w:p w14:paraId="11DC9005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мүгедектігі бар адамдардың бірлестіктері волонтерлік ұйымдар мен топтардың назарына волонтерлік көмекке өздерінің қажеттіліктерін (өз сайттарында ашық қолжетімділікте) тұжырымдап, жеткізуге тиіс;</w:t>
      </w:r>
    </w:p>
    <w:p w14:paraId="558DB8BA" w14:textId="288F5010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билік органдары тарапынан </w:t>
      </w:r>
      <w:r w:rsidR="004C68C7" w:rsidRPr="00363509">
        <w:rPr>
          <w:rFonts w:ascii="Arial" w:hAnsi="Arial" w:cs="Arial"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sz w:val="26"/>
          <w:szCs w:val="26"/>
          <w:lang w:val="kk-KZ"/>
        </w:rPr>
        <w:t>лер қозғалысына жан-жақты қолдау көрсетілуі тиіс. Бірінші кезекте волонтерлерді осы бағыттағы жұмыс ерекшелігіне оқытуды ұйымдастыру қажет.</w:t>
      </w:r>
    </w:p>
    <w:p w14:paraId="38F49827" w14:textId="7CFB7F11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4. "Сапалы білім" алаңының </w:t>
      </w:r>
      <w:r w:rsidR="001E7ED4" w:rsidRPr="00363509">
        <w:rPr>
          <w:rFonts w:ascii="Arial" w:hAnsi="Arial" w:cs="Arial"/>
          <w:b/>
          <w:sz w:val="26"/>
          <w:szCs w:val="26"/>
          <w:lang w:val="kk-KZ"/>
        </w:rPr>
        <w:t>қарары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 волонтерлік білім беру бағытында (модератор-Бегентаев Мейрам)</w:t>
      </w:r>
    </w:p>
    <w:p w14:paraId="1A7DEF2E" w14:textId="3EB65B7D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</w:t>
      </w:r>
      <w:r w:rsidR="0031522D" w:rsidRPr="00363509">
        <w:rPr>
          <w:rFonts w:ascii="Arial" w:hAnsi="Arial" w:cs="Arial"/>
          <w:sz w:val="26"/>
          <w:szCs w:val="26"/>
          <w:lang w:val="kk-KZ"/>
        </w:rPr>
        <w:t>. В</w:t>
      </w:r>
      <w:r w:rsidRPr="00363509">
        <w:rPr>
          <w:rFonts w:ascii="Arial" w:hAnsi="Arial" w:cs="Arial"/>
          <w:sz w:val="26"/>
          <w:szCs w:val="26"/>
          <w:lang w:val="kk-KZ"/>
        </w:rPr>
        <w:t>олонтерлер білім беру саласындағы волонтерлік бағытқа байланысты мәселелерді талқылап, мынадай қорытындыға келді:</w:t>
      </w:r>
    </w:p>
    <w:p w14:paraId="6C4D7779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ЖОО-ға түсу кезінде қосымша баллдардың жұмыс істейтін жүйесін енгізу қажет; </w:t>
      </w:r>
    </w:p>
    <w:p w14:paraId="72ED4CE6" w14:textId="5C4A4BB1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волонтерлік құраммен жұмыс істейтін мектептерде, колледждерде, </w:t>
      </w:r>
      <w:r w:rsidR="001E7ED4" w:rsidRPr="00363509">
        <w:rPr>
          <w:rFonts w:ascii="Arial" w:hAnsi="Arial" w:cs="Arial"/>
          <w:sz w:val="26"/>
          <w:szCs w:val="26"/>
          <w:lang w:val="kk-KZ"/>
        </w:rPr>
        <w:t xml:space="preserve">ЖОО-да </w:t>
      </w:r>
      <w:r w:rsidRPr="00363509">
        <w:rPr>
          <w:rFonts w:ascii="Arial" w:hAnsi="Arial" w:cs="Arial"/>
          <w:sz w:val="26"/>
          <w:szCs w:val="26"/>
          <w:lang w:val="kk-KZ"/>
        </w:rPr>
        <w:t>мамандар үшін кәсіби стандарттарды әзірлеу қажет.</w:t>
      </w:r>
    </w:p>
    <w:p w14:paraId="14ABFBC8" w14:textId="62AB4CEC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5. "Тұрақты даму мүддесіндегі әріптестік" алаңының </w:t>
      </w:r>
      <w:r w:rsidR="004C68C7" w:rsidRPr="00363509">
        <w:rPr>
          <w:rFonts w:ascii="Arial" w:hAnsi="Arial" w:cs="Arial"/>
          <w:b/>
          <w:sz w:val="26"/>
          <w:szCs w:val="26"/>
          <w:lang w:val="kk-KZ"/>
        </w:rPr>
        <w:t>қарары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 халықаралық волонтерлік (Модератор - Атаханова Қайша)</w:t>
      </w:r>
    </w:p>
    <w:p w14:paraId="24E6F49C" w14:textId="6B06145E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</w:t>
      </w:r>
      <w:r w:rsidR="0031522D" w:rsidRPr="00363509">
        <w:rPr>
          <w:rFonts w:ascii="Arial" w:hAnsi="Arial" w:cs="Arial"/>
          <w:sz w:val="26"/>
          <w:szCs w:val="26"/>
          <w:lang w:val="kk-KZ"/>
        </w:rPr>
        <w:t>і. В</w:t>
      </w:r>
      <w:r w:rsidRPr="00363509">
        <w:rPr>
          <w:rFonts w:ascii="Arial" w:hAnsi="Arial" w:cs="Arial"/>
          <w:sz w:val="26"/>
          <w:szCs w:val="26"/>
          <w:lang w:val="kk-KZ"/>
        </w:rPr>
        <w:t>олонтерлер волонтерлік саласындағы халықаралық бағытқа байланысты мәселелерді талқылап, мынадай қорытындыға келді:</w:t>
      </w:r>
    </w:p>
    <w:p w14:paraId="4B42CD0D" w14:textId="4E16AD0F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ОА </w:t>
      </w:r>
      <w:r w:rsidR="00305410" w:rsidRPr="00363509">
        <w:rPr>
          <w:rFonts w:ascii="Arial" w:hAnsi="Arial" w:cs="Arial"/>
          <w:sz w:val="26"/>
          <w:szCs w:val="26"/>
          <w:lang w:val="kk-KZ"/>
        </w:rPr>
        <w:t>аймағында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волонтерлік қоғамдастық үшін озық практикалармен алмасу, бірлескен бастамалар мен жобаларды дамыту үшін елдерді ауыстыра отырып, халықаралық форумдар мен алаңдарды одан әрі қолдау қажет;</w:t>
      </w:r>
    </w:p>
    <w:p w14:paraId="5CC15765" w14:textId="189E610D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lastRenderedPageBreak/>
        <w:t xml:space="preserve">- ОА </w:t>
      </w:r>
      <w:r w:rsidR="00305410" w:rsidRPr="00363509">
        <w:rPr>
          <w:rFonts w:ascii="Arial" w:hAnsi="Arial" w:cs="Arial"/>
          <w:sz w:val="26"/>
          <w:szCs w:val="26"/>
          <w:lang w:val="kk-KZ"/>
        </w:rPr>
        <w:t xml:space="preserve">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</w:t>
      </w:r>
      <w:r w:rsidR="00305410" w:rsidRPr="00363509">
        <w:rPr>
          <w:rFonts w:ascii="Arial" w:hAnsi="Arial" w:cs="Arial"/>
          <w:sz w:val="26"/>
          <w:szCs w:val="26"/>
          <w:lang w:val="kk-KZ"/>
        </w:rPr>
        <w:t>ден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келген волонтерлердің Біріккен Ұлттар Ұйымының агенттіктеріне, қорларына және БҰҰ жүйесінің бағдарламаларына және басқа да халықаралық волонтерлік бағдарламаларға </w:t>
      </w:r>
      <w:r w:rsidR="001E7ED4" w:rsidRPr="00363509">
        <w:rPr>
          <w:rFonts w:ascii="Arial" w:hAnsi="Arial" w:cs="Arial"/>
          <w:sz w:val="26"/>
          <w:szCs w:val="26"/>
          <w:lang w:val="kk-KZ"/>
        </w:rPr>
        <w:t xml:space="preserve">волонтер 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ретінде қатысуына мемлекеттік қолдауды дамыту маңызды. Бұл ретте ОА </w:t>
      </w:r>
      <w:r w:rsidR="00305410" w:rsidRPr="00363509">
        <w:rPr>
          <w:rFonts w:ascii="Arial" w:hAnsi="Arial" w:cs="Arial"/>
          <w:sz w:val="26"/>
          <w:szCs w:val="26"/>
          <w:lang w:val="kk-KZ"/>
        </w:rPr>
        <w:t xml:space="preserve">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елдерінің үкіметтері даму,</w:t>
      </w:r>
      <w:r w:rsidR="001E7ED4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қаржылық және техникалық қолдау көрсету жөніндегі халықаралық ұйымдар мен әріптес донорлар жүзеге асыратын халықаралық волонтерлік бағдарламаларды іске асыруға елеулі үлес қоса алады;</w:t>
      </w:r>
    </w:p>
    <w:p w14:paraId="00429836" w14:textId="6BE1CC2D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ОА 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</w:t>
      </w:r>
      <w:r w:rsidR="006342A1" w:rsidRPr="00363509">
        <w:rPr>
          <w:rFonts w:ascii="Arial" w:hAnsi="Arial" w:cs="Arial"/>
          <w:sz w:val="26"/>
          <w:szCs w:val="26"/>
          <w:lang w:val="kk-KZ"/>
        </w:rPr>
        <w:t>де</w:t>
      </w:r>
      <w:r w:rsidR="00305410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Pr="00363509">
        <w:rPr>
          <w:rFonts w:ascii="Arial" w:hAnsi="Arial" w:cs="Arial"/>
          <w:sz w:val="26"/>
          <w:szCs w:val="26"/>
          <w:lang w:val="kk-KZ"/>
        </w:rPr>
        <w:t>даму жөніндегі әріптестермен бірлесіп, мемлекеттік мекемелер, бизнес үшін түрлі салаларда (экология, денсаулық сақтау, ауыл шаруашылығы/</w:t>
      </w:r>
      <w:r w:rsidR="007B4892" w:rsidRPr="00363509">
        <w:rPr>
          <w:rFonts w:ascii="Arial" w:hAnsi="Arial" w:cs="Arial"/>
          <w:sz w:val="26"/>
          <w:szCs w:val="26"/>
          <w:lang w:val="kk-KZ"/>
        </w:rPr>
        <w:t>а</w:t>
      </w:r>
      <w:r w:rsidRPr="00363509">
        <w:rPr>
          <w:rFonts w:ascii="Arial" w:hAnsi="Arial" w:cs="Arial"/>
          <w:sz w:val="26"/>
          <w:szCs w:val="26"/>
          <w:lang w:val="kk-KZ"/>
        </w:rPr>
        <w:t>гротехнология, ақпараттық-коммуникациялық технологиялар, экотуризм, этно-бағыт, технопарктер және т. б.) білікті</w:t>
      </w:r>
      <w:r w:rsidR="001E7ED4" w:rsidRPr="00363509">
        <w:rPr>
          <w:rFonts w:ascii="Arial" w:hAnsi="Arial" w:cs="Arial"/>
          <w:sz w:val="26"/>
          <w:szCs w:val="26"/>
          <w:lang w:val="kk-KZ"/>
        </w:rPr>
        <w:t xml:space="preserve">  волонтер -</w:t>
      </w:r>
      <w:r w:rsidRPr="00363509">
        <w:rPr>
          <w:rFonts w:ascii="Arial" w:hAnsi="Arial" w:cs="Arial"/>
          <w:sz w:val="26"/>
          <w:szCs w:val="26"/>
          <w:lang w:val="kk-KZ"/>
        </w:rPr>
        <w:t>мамандарды тартуға көмек көрсету және тәжірибе алмасу бойынша үкіметаралық, үш жақты келісімдерді дамыта алады, ҮЕҰ / КЕҰ;</w:t>
      </w:r>
    </w:p>
    <w:p w14:paraId="15D5ECEB" w14:textId="326E5F8E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елдердің цифрлық технологияларға көшуімен онлайн-волонтерлік әлемде кеңінен қолданылады, және ОА 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де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мүгедектігі бар адамдар үшін ғана емес,  инклюзияны да қамтамасыз ететін онлайн-волонтерлікті белсенді түрде дамыту және қолдау қажет. Онлайн-волонтерлік әрбір адамға халықаралық бастамаларда таңдау жасауға мүмкіндік береді, мұнда әрбір адам әлемнің кез келген нүктесінен кез келген коммерциялық емес ұйымда волонтер бола алады; </w:t>
      </w:r>
    </w:p>
    <w:p w14:paraId="4AEEA7AC" w14:textId="12FE84BD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волонтерлік үлесін бағалаудың біріздендірілген/әмбебап тәсілдері мен әдіснамасын әзірлеуге жоғары қажеттілік бар</w:t>
      </w:r>
      <w:r w:rsidR="00F25085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О</w:t>
      </w:r>
      <w:r w:rsidRPr="00363509">
        <w:rPr>
          <w:rFonts w:ascii="Arial" w:hAnsi="Arial" w:cs="Arial"/>
          <w:sz w:val="26"/>
          <w:szCs w:val="26"/>
          <w:lang w:val="kk-KZ"/>
        </w:rPr>
        <w:t>л тек экономикалық қана емес, әлеуметтік дамуға да, елдердің адами капиталын дамытуға да (волонтерлердің үлесін бағалау индекстері);</w:t>
      </w:r>
    </w:p>
    <w:p w14:paraId="40A35173" w14:textId="6F109639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тұрақты даму мақсаттарына қол жеткізудегі волонтерліктің маңыздылығы мен рөлін мойындай отырып, ОА</w:t>
      </w:r>
      <w:r w:rsidR="00F25085" w:rsidRPr="00363509">
        <w:rPr>
          <w:rFonts w:ascii="Arial" w:hAnsi="Arial" w:cs="Arial"/>
          <w:sz w:val="26"/>
          <w:szCs w:val="26"/>
          <w:lang w:val="kk-KZ"/>
        </w:rPr>
        <w:t xml:space="preserve"> аймағындағы </w:t>
      </w:r>
      <w:r w:rsidRPr="00363509">
        <w:rPr>
          <w:rFonts w:ascii="Arial" w:hAnsi="Arial" w:cs="Arial"/>
          <w:sz w:val="26"/>
          <w:szCs w:val="26"/>
          <w:lang w:val="kk-KZ"/>
        </w:rPr>
        <w:t>елдер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де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өздерінің Ұлттық </w:t>
      </w:r>
      <w:r w:rsidR="00DC10A1" w:rsidRPr="00363509">
        <w:rPr>
          <w:rFonts w:ascii="Arial" w:hAnsi="Arial" w:cs="Arial"/>
          <w:sz w:val="26"/>
          <w:szCs w:val="26"/>
          <w:lang w:val="kk-KZ"/>
        </w:rPr>
        <w:t>Ерікті Ш</w:t>
      </w:r>
      <w:r w:rsidRPr="00363509">
        <w:rPr>
          <w:rFonts w:ascii="Arial" w:hAnsi="Arial" w:cs="Arial"/>
          <w:sz w:val="26"/>
          <w:szCs w:val="26"/>
          <w:lang w:val="kk-KZ"/>
        </w:rPr>
        <w:t>олуларында (VNR) волонтерлердің үлесін көрсету маңызды болады.</w:t>
      </w:r>
    </w:p>
    <w:p w14:paraId="54787E45" w14:textId="3C144003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>6. "Лайықты жұмыс және экономикалық өс</w:t>
      </w:r>
      <w:r w:rsidR="00DC10A1" w:rsidRPr="00363509">
        <w:rPr>
          <w:rFonts w:ascii="Arial" w:hAnsi="Arial" w:cs="Arial"/>
          <w:b/>
          <w:sz w:val="26"/>
          <w:szCs w:val="26"/>
          <w:lang w:val="kk-KZ"/>
        </w:rPr>
        <w:t>ім</w:t>
      </w:r>
      <w:r w:rsidRPr="00363509">
        <w:rPr>
          <w:rFonts w:ascii="Arial" w:hAnsi="Arial" w:cs="Arial"/>
          <w:b/>
          <w:sz w:val="26"/>
          <w:szCs w:val="26"/>
          <w:lang w:val="kk-KZ"/>
        </w:rPr>
        <w:t>" алаңының</w:t>
      </w:r>
      <w:r w:rsidR="001943E8" w:rsidRPr="00363509">
        <w:rPr>
          <w:rFonts w:ascii="Arial" w:hAnsi="Arial" w:cs="Arial"/>
          <w:b/>
          <w:sz w:val="26"/>
          <w:szCs w:val="26"/>
          <w:lang w:val="kk-KZ"/>
        </w:rPr>
        <w:t xml:space="preserve"> қарары</w:t>
      </w: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 әлеуметтік бағыттағы </w:t>
      </w:r>
      <w:r w:rsidR="001943E8" w:rsidRPr="00363509">
        <w:rPr>
          <w:rFonts w:ascii="Arial" w:hAnsi="Arial" w:cs="Arial"/>
          <w:b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b/>
          <w:sz w:val="26"/>
          <w:szCs w:val="26"/>
          <w:lang w:val="kk-KZ"/>
        </w:rPr>
        <w:t>лік (Модератор: Миронюк Татьяна)</w:t>
      </w:r>
    </w:p>
    <w:p w14:paraId="2D910093" w14:textId="445F29E6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</w:t>
      </w:r>
      <w:r w:rsidR="00F25085" w:rsidRPr="00363509">
        <w:rPr>
          <w:rFonts w:ascii="Arial" w:hAnsi="Arial" w:cs="Arial"/>
          <w:sz w:val="26"/>
          <w:szCs w:val="26"/>
          <w:lang w:val="kk-KZ"/>
        </w:rPr>
        <w:t>.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F25085" w:rsidRPr="00363509">
        <w:rPr>
          <w:rFonts w:ascii="Arial" w:hAnsi="Arial" w:cs="Arial"/>
          <w:sz w:val="26"/>
          <w:szCs w:val="26"/>
          <w:lang w:val="kk-KZ"/>
        </w:rPr>
        <w:t>В</w:t>
      </w:r>
      <w:r w:rsidR="00C8670C" w:rsidRPr="00363509">
        <w:rPr>
          <w:rFonts w:ascii="Arial" w:hAnsi="Arial" w:cs="Arial"/>
          <w:sz w:val="26"/>
          <w:szCs w:val="26"/>
          <w:lang w:val="kk-KZ"/>
        </w:rPr>
        <w:t>олонтер</w:t>
      </w:r>
      <w:r w:rsidRPr="00363509">
        <w:rPr>
          <w:rFonts w:ascii="Arial" w:hAnsi="Arial" w:cs="Arial"/>
          <w:sz w:val="26"/>
          <w:szCs w:val="26"/>
          <w:lang w:val="kk-KZ"/>
        </w:rPr>
        <w:t>лер әлеуметтік жобаларды іске асыруға байланысты мәселелерді талқылап, мынадай</w:t>
      </w:r>
      <w:r w:rsidR="0065510D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="00B41D49" w:rsidRPr="00363509">
        <w:rPr>
          <w:rFonts w:ascii="Arial" w:hAnsi="Arial" w:cs="Arial"/>
          <w:sz w:val="26"/>
          <w:szCs w:val="26"/>
          <w:lang w:val="kk-KZ"/>
        </w:rPr>
        <w:t xml:space="preserve">  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ұсыныстар жасады:</w:t>
      </w:r>
    </w:p>
    <w:p w14:paraId="2ECFC345" w14:textId="2738F306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волонтерлердің тағылымдамаларын қолдау арқылы тәжірибені әрбір елге бейімдей отырып, өңірдің ОА</w:t>
      </w:r>
      <w:r w:rsidR="00305410" w:rsidRPr="00363509">
        <w:rPr>
          <w:rFonts w:ascii="Arial" w:hAnsi="Arial" w:cs="Arial"/>
          <w:sz w:val="26"/>
          <w:szCs w:val="26"/>
          <w:lang w:val="kk-KZ"/>
        </w:rPr>
        <w:t xml:space="preserve"> аймағында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әлеуметтік жобаларының таралымын көбейтуді қамтамасыз ету қажет;</w:t>
      </w:r>
    </w:p>
    <w:p w14:paraId="73830CEC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осы зерттеулерді және өңірдің нақты қажеттіліктерін есепке алу кезінде әлеуметтік жобаларда тиісті индикаторлары бар ұзақ мерзімді жобалар жүйесін әзірлеу және енгізу қажет;</w:t>
      </w:r>
    </w:p>
    <w:p w14:paraId="0593B84B" w14:textId="23AA9C0C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lastRenderedPageBreak/>
        <w:t>- өңірдің ОА</w:t>
      </w:r>
      <w:r w:rsidR="00305410" w:rsidRPr="00363509">
        <w:rPr>
          <w:rFonts w:ascii="Arial" w:hAnsi="Arial" w:cs="Arial"/>
          <w:sz w:val="26"/>
          <w:szCs w:val="26"/>
          <w:lang w:val="kk-KZ"/>
        </w:rPr>
        <w:t xml:space="preserve"> аймағында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платформасы немесе бірыңғай алаңы арқылы әлеуметтік жобалар туралы хабардар болуды қамтамасыз ету;</w:t>
      </w:r>
    </w:p>
    <w:p w14:paraId="0F11C0C8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жобаларда волонтерлердің әртүрлі топтарының инклюзивтілігі мен қолжетімділігін ескеру, сондай-ақ волонтерлік қоғамдастықта "әдеп кодексі" ұғымын енгізу;</w:t>
      </w:r>
    </w:p>
    <w:p w14:paraId="29F14EF7" w14:textId="17791EB2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еларалық </w:t>
      </w:r>
      <w:r w:rsidR="00DC10A1" w:rsidRPr="00363509">
        <w:rPr>
          <w:rFonts w:ascii="Arial" w:hAnsi="Arial" w:cs="Arial"/>
          <w:sz w:val="26"/>
          <w:szCs w:val="26"/>
          <w:lang w:val="kk-KZ"/>
        </w:rPr>
        <w:t>біріккен жобалар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мүмкіндігін қамтамасыз ету қажет, бұл волонтерлік бастамаларды синергияда дамытуға және қолдауға мүмкіндік береді.</w:t>
      </w:r>
    </w:p>
    <w:p w14:paraId="7EABE35F" w14:textId="511A5AF7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>7. "Тұрақты қалалар мен елді мекендер" алаңының қарары ТЖ саласындағы</w:t>
      </w:r>
      <w:r w:rsidR="001943E8" w:rsidRPr="00363509">
        <w:rPr>
          <w:rFonts w:ascii="Arial" w:hAnsi="Arial" w:cs="Arial"/>
          <w:b/>
          <w:sz w:val="26"/>
          <w:szCs w:val="26"/>
          <w:lang w:val="kk-KZ"/>
        </w:rPr>
        <w:t xml:space="preserve"> волонтер</w:t>
      </w:r>
      <w:r w:rsidRPr="00363509">
        <w:rPr>
          <w:rFonts w:ascii="Arial" w:hAnsi="Arial" w:cs="Arial"/>
          <w:b/>
          <w:sz w:val="26"/>
          <w:szCs w:val="26"/>
          <w:lang w:val="kk-KZ"/>
        </w:rPr>
        <w:t>лік (Модератор-Блац Дильмира)</w:t>
      </w:r>
    </w:p>
    <w:p w14:paraId="233EA2C8" w14:textId="3981636A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өкілдері</w:t>
      </w:r>
      <w:r w:rsidR="00F25085" w:rsidRPr="00363509">
        <w:rPr>
          <w:rFonts w:ascii="Arial" w:hAnsi="Arial" w:cs="Arial"/>
          <w:sz w:val="26"/>
          <w:szCs w:val="26"/>
          <w:lang w:val="kk-KZ"/>
        </w:rPr>
        <w:t>. В</w:t>
      </w:r>
      <w:r w:rsidRPr="00363509">
        <w:rPr>
          <w:rFonts w:ascii="Arial" w:hAnsi="Arial" w:cs="Arial"/>
          <w:sz w:val="26"/>
          <w:szCs w:val="26"/>
          <w:lang w:val="kk-KZ"/>
        </w:rPr>
        <w:t>олонтерлер ТЖ саласындағы волонтерлік жобаларына байланысты мәселелерді талқылап, қорытындыға келді:</w:t>
      </w:r>
    </w:p>
    <w:p w14:paraId="34F7A275" w14:textId="19E022ED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волонтерлер мен ТЖ департаменттерінің өңірлерде де, халықаралық алаңдарда да (мысалы, съездер, оқулар және өзара оқу-жаттығулар кезінде)</w:t>
      </w:r>
      <w:r w:rsidR="003D69B2" w:rsidRPr="00363509">
        <w:rPr>
          <w:rFonts w:ascii="Arial" w:hAnsi="Arial" w:cs="Arial"/>
          <w:sz w:val="26"/>
          <w:szCs w:val="26"/>
          <w:lang w:val="kk-KZ"/>
        </w:rPr>
        <w:t xml:space="preserve"> 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өзара іс-қимылының тұрақты практикасын қамтамасыз ету қажет; </w:t>
      </w:r>
    </w:p>
    <w:p w14:paraId="1B202724" w14:textId="3E8F8A7C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осы бағыттағы жобаларда оқыту және </w:t>
      </w:r>
      <w:r w:rsidR="003D69B2" w:rsidRPr="00363509">
        <w:rPr>
          <w:rFonts w:ascii="Arial" w:hAnsi="Arial" w:cs="Arial"/>
          <w:sz w:val="26"/>
          <w:szCs w:val="26"/>
          <w:lang w:val="kk-KZ"/>
        </w:rPr>
        <w:t>қолдау</w:t>
      </w:r>
      <w:r w:rsidRPr="00363509">
        <w:rPr>
          <w:rFonts w:ascii="Arial" w:hAnsi="Arial" w:cs="Arial"/>
          <w:sz w:val="26"/>
          <w:szCs w:val="26"/>
          <w:lang w:val="kk-KZ"/>
        </w:rPr>
        <w:t xml:space="preserve"> компонентін әзірлеуді және енгізуді қамтамасыз ету қажет;</w:t>
      </w:r>
    </w:p>
    <w:p w14:paraId="3B8A523E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 xml:space="preserve">- волонтерлерді қатыстыру кезінде ТЖ салдарын жоюға көмек көрсету арқылы қажетті мүкәммалмен және киім-кешекпен қамтамасыз етуді қарастыру. </w:t>
      </w:r>
    </w:p>
    <w:p w14:paraId="67E69895" w14:textId="4E057D17" w:rsidR="00BF72DC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8. "Тұрақты даму мүддесіндегі </w:t>
      </w:r>
      <w:r w:rsidR="00913445" w:rsidRPr="00363509">
        <w:rPr>
          <w:rFonts w:ascii="Arial" w:hAnsi="Arial" w:cs="Arial"/>
          <w:b/>
          <w:sz w:val="26"/>
          <w:szCs w:val="26"/>
          <w:lang w:val="kk-KZ"/>
        </w:rPr>
        <w:t>с</w:t>
      </w:r>
      <w:r w:rsidRPr="00363509">
        <w:rPr>
          <w:rFonts w:ascii="Arial" w:hAnsi="Arial" w:cs="Arial"/>
          <w:b/>
          <w:sz w:val="26"/>
          <w:szCs w:val="26"/>
          <w:lang w:val="kk-KZ"/>
        </w:rPr>
        <w:t>еріктестік" алаңының қарары ЭТНО-</w:t>
      </w:r>
      <w:r w:rsidR="009C7E02" w:rsidRPr="00363509">
        <w:rPr>
          <w:rFonts w:ascii="Arial" w:hAnsi="Arial" w:cs="Arial"/>
          <w:b/>
          <w:sz w:val="26"/>
          <w:szCs w:val="26"/>
          <w:lang w:val="kk-KZ"/>
        </w:rPr>
        <w:t xml:space="preserve">волонтерлік </w:t>
      </w:r>
    </w:p>
    <w:p w14:paraId="4481D6E9" w14:textId="419ABA3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Модератор – Шолудько Татьяна)</w:t>
      </w:r>
    </w:p>
    <w:p w14:paraId="441E7FF0" w14:textId="683FAEE0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Алаңға қатысушылар, коммерциялық емес ұйымдардың, бюджеттік мекемелердің, бастамашыл бірлестіктердің өкілдер</w:t>
      </w:r>
      <w:r w:rsidR="00F25085" w:rsidRPr="00363509">
        <w:rPr>
          <w:rFonts w:ascii="Arial" w:hAnsi="Arial" w:cs="Arial"/>
          <w:sz w:val="26"/>
          <w:szCs w:val="26"/>
          <w:lang w:val="kk-KZ"/>
        </w:rPr>
        <w:t>і. В</w:t>
      </w:r>
      <w:r w:rsidR="00C8670C" w:rsidRPr="00363509">
        <w:rPr>
          <w:rFonts w:ascii="Arial" w:hAnsi="Arial" w:cs="Arial"/>
          <w:sz w:val="26"/>
          <w:szCs w:val="26"/>
          <w:lang w:val="kk-KZ"/>
        </w:rPr>
        <w:t>олонтер</w:t>
      </w:r>
      <w:r w:rsidRPr="00363509">
        <w:rPr>
          <w:rFonts w:ascii="Arial" w:hAnsi="Arial" w:cs="Arial"/>
          <w:sz w:val="26"/>
          <w:szCs w:val="26"/>
          <w:lang w:val="kk-KZ"/>
        </w:rPr>
        <w:t>лер ЭТНО-волонтерлік саласындағы жобаларға қатысты мәселелерді талқылап, қорытындыға келді:</w:t>
      </w:r>
    </w:p>
    <w:p w14:paraId="611EE51D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барлық ұлттық қоғамдық бірлестіктер үшін волонтерлік бағдарламаларға тең қолжетімділікті қамтамасыз ету қажет;</w:t>
      </w:r>
    </w:p>
    <w:p w14:paraId="79487BF3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осы волонтерлік саласында өтіп жатқан бағдарламалар туралы халықтың хабардарлығын арттыру қажет;</w:t>
      </w:r>
    </w:p>
    <w:p w14:paraId="6CC80120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мәдениетаралық алмасу үшін осы жобалар бойынша ОА өңірінде волонтерлер үшін тағылымдама бағдарламаларын қамтамасыз ету.</w:t>
      </w:r>
    </w:p>
    <w:p w14:paraId="4FE01F89" w14:textId="2A40E85E" w:rsidR="002054F7" w:rsidRPr="00363509" w:rsidRDefault="002054F7" w:rsidP="00363509">
      <w:pPr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363509">
        <w:rPr>
          <w:rFonts w:ascii="Arial" w:hAnsi="Arial" w:cs="Arial"/>
          <w:b/>
          <w:sz w:val="26"/>
          <w:szCs w:val="26"/>
          <w:lang w:val="kk-KZ"/>
        </w:rPr>
        <w:t xml:space="preserve">9. "Индустрияландыру, инновациялар және инфрақұрылым" алаңының қарары IT және медиа </w:t>
      </w:r>
      <w:r w:rsidR="00DF20B6" w:rsidRPr="00363509">
        <w:rPr>
          <w:rFonts w:ascii="Arial" w:hAnsi="Arial" w:cs="Arial"/>
          <w:b/>
          <w:sz w:val="26"/>
          <w:szCs w:val="26"/>
          <w:lang w:val="kk-KZ"/>
        </w:rPr>
        <w:t>волонтер</w:t>
      </w:r>
      <w:r w:rsidRPr="00363509">
        <w:rPr>
          <w:rFonts w:ascii="Arial" w:hAnsi="Arial" w:cs="Arial"/>
          <w:b/>
          <w:sz w:val="26"/>
          <w:szCs w:val="26"/>
          <w:lang w:val="kk-KZ"/>
        </w:rPr>
        <w:t>лік (Модератор-Швецова Елена)</w:t>
      </w:r>
    </w:p>
    <w:p w14:paraId="6426AECC" w14:textId="67AD06CE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lastRenderedPageBreak/>
        <w:t>Алаңға қатысушылар, коммерциялық емес ұйымдардың, бюджеттік мекемелердің, бастамашыл бірлестіктердің өкілдері</w:t>
      </w:r>
      <w:r w:rsidR="00F25085" w:rsidRPr="00363509">
        <w:rPr>
          <w:rFonts w:ascii="Arial" w:hAnsi="Arial" w:cs="Arial"/>
          <w:sz w:val="26"/>
          <w:szCs w:val="26"/>
          <w:lang w:val="kk-KZ"/>
        </w:rPr>
        <w:t>. В</w:t>
      </w:r>
      <w:r w:rsidRPr="00363509">
        <w:rPr>
          <w:rFonts w:ascii="Arial" w:hAnsi="Arial" w:cs="Arial"/>
          <w:sz w:val="26"/>
          <w:szCs w:val="26"/>
          <w:lang w:val="kk-KZ"/>
        </w:rPr>
        <w:t>олонтерлер IT және медиа волонтерлік саласындағы жобаларға байланысты мәселелерді талқылап, қорытындыға келді:</w:t>
      </w:r>
    </w:p>
    <w:p w14:paraId="3B0CB4C2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волонтерлік жобалар мен бастамалардың өзара іс-қимылы және оларды хабардар ету үшін тиімді алаңды ойластыру қажет;</w:t>
      </w:r>
    </w:p>
    <w:p w14:paraId="717F387C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өңірдің ОА елдерінің бірыңғай ақпараттық орталығының жұмысын қамтамасыз ету;</w:t>
      </w:r>
    </w:p>
    <w:p w14:paraId="38A6EE39" w14:textId="77777777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ОА елдері арасындағы ақпараттандыру және өзара іс-қимыл жөніндегі қолданыстағы қосымшаларға, сондай-ақ қолданыстағы өңірлік платформалар мен ақпараттық ресурстарға жеке қосымшаны/алаңды немесе интеграцияны әзірлеу және енгізу;</w:t>
      </w:r>
    </w:p>
    <w:p w14:paraId="453879B8" w14:textId="440CBA1A" w:rsidR="002054F7" w:rsidRPr="00363509" w:rsidRDefault="002054F7" w:rsidP="00363509">
      <w:pPr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63509">
        <w:rPr>
          <w:rFonts w:ascii="Arial" w:hAnsi="Arial" w:cs="Arial"/>
          <w:sz w:val="26"/>
          <w:szCs w:val="26"/>
          <w:lang w:val="kk-KZ"/>
        </w:rPr>
        <w:t>- Ұлттық, сондай-ақ өңірлік деңгейлерде даму стратегиялары мен басқа да секторлық стратегияларды жасауға</w:t>
      </w:r>
      <w:r w:rsidR="006A1D40" w:rsidRPr="006A1D40">
        <w:rPr>
          <w:rFonts w:ascii="Arial" w:hAnsi="Arial" w:cs="Arial"/>
          <w:sz w:val="26"/>
          <w:szCs w:val="26"/>
          <w:lang w:val="kk-KZ"/>
        </w:rPr>
        <w:t xml:space="preserve"> </w:t>
      </w:r>
      <w:r w:rsidR="006A1D40" w:rsidRPr="00363509">
        <w:rPr>
          <w:rFonts w:ascii="Arial" w:hAnsi="Arial" w:cs="Arial"/>
          <w:sz w:val="26"/>
          <w:szCs w:val="26"/>
          <w:lang w:val="kk-KZ"/>
        </w:rPr>
        <w:t>және әзірлеуге</w:t>
      </w:r>
      <w:r w:rsidRPr="00363509">
        <w:rPr>
          <w:rFonts w:ascii="Arial" w:hAnsi="Arial" w:cs="Arial"/>
          <w:sz w:val="26"/>
          <w:szCs w:val="26"/>
          <w:lang w:val="kk-KZ"/>
        </w:rPr>
        <w:t>, консультацияларға волонтерлерді тарту.</w:t>
      </w:r>
    </w:p>
    <w:p w14:paraId="1715D9D0" w14:textId="3C51B58A" w:rsidR="00A81C61" w:rsidRPr="00DF708F" w:rsidRDefault="00A81C61">
      <w:pPr>
        <w:rPr>
          <w:lang w:val="kk-KZ"/>
        </w:rPr>
      </w:pPr>
    </w:p>
    <w:p w14:paraId="25AE32B8" w14:textId="26DC908A" w:rsidR="00A81C61" w:rsidRPr="00DF708F" w:rsidRDefault="00A81C61">
      <w:pPr>
        <w:rPr>
          <w:lang w:val="kk-KZ"/>
        </w:rPr>
      </w:pPr>
    </w:p>
    <w:p w14:paraId="76A1D3D9" w14:textId="3949243E" w:rsidR="00A81C61" w:rsidRPr="00DF708F" w:rsidRDefault="00A81C61">
      <w:pPr>
        <w:rPr>
          <w:lang w:val="kk-KZ"/>
        </w:rPr>
      </w:pPr>
    </w:p>
    <w:p w14:paraId="46003477" w14:textId="10E9A02F" w:rsidR="00A81C61" w:rsidRPr="00DF708F" w:rsidRDefault="00A81C61">
      <w:pPr>
        <w:rPr>
          <w:lang w:val="kk-KZ"/>
        </w:rPr>
      </w:pPr>
    </w:p>
    <w:p w14:paraId="6DB2F494" w14:textId="055DB2E0" w:rsidR="00A81C61" w:rsidRPr="00DF708F" w:rsidRDefault="00A81C61">
      <w:pPr>
        <w:rPr>
          <w:lang w:val="kk-KZ"/>
        </w:rPr>
      </w:pPr>
    </w:p>
    <w:p w14:paraId="76A3FE6F" w14:textId="0C64D7F9" w:rsidR="00A81C61" w:rsidRPr="00DF708F" w:rsidRDefault="00A81C61">
      <w:pPr>
        <w:rPr>
          <w:lang w:val="kk-KZ"/>
        </w:rPr>
      </w:pPr>
    </w:p>
    <w:p w14:paraId="13BE1173" w14:textId="7DB01FC5" w:rsidR="00A81C61" w:rsidRPr="00DF708F" w:rsidRDefault="00A81C61">
      <w:pPr>
        <w:rPr>
          <w:lang w:val="kk-KZ"/>
        </w:rPr>
      </w:pPr>
    </w:p>
    <w:p w14:paraId="38165D00" w14:textId="451DD119" w:rsidR="00A81C61" w:rsidRPr="00DF708F" w:rsidRDefault="00A81C61">
      <w:pPr>
        <w:rPr>
          <w:lang w:val="kk-KZ"/>
        </w:rPr>
      </w:pPr>
    </w:p>
    <w:sectPr w:rsidR="00A81C61" w:rsidRPr="00DF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F"/>
    <w:rsid w:val="000C4DD2"/>
    <w:rsid w:val="000E7228"/>
    <w:rsid w:val="001943E8"/>
    <w:rsid w:val="001E7ED4"/>
    <w:rsid w:val="002054F7"/>
    <w:rsid w:val="002A0820"/>
    <w:rsid w:val="00305410"/>
    <w:rsid w:val="0031522D"/>
    <w:rsid w:val="00363509"/>
    <w:rsid w:val="003D69B2"/>
    <w:rsid w:val="004C6306"/>
    <w:rsid w:val="004C68C7"/>
    <w:rsid w:val="005C608C"/>
    <w:rsid w:val="006342A1"/>
    <w:rsid w:val="0065510D"/>
    <w:rsid w:val="006A1D40"/>
    <w:rsid w:val="006D084D"/>
    <w:rsid w:val="006F6BF6"/>
    <w:rsid w:val="007B4892"/>
    <w:rsid w:val="007C7C08"/>
    <w:rsid w:val="00913445"/>
    <w:rsid w:val="009C7E02"/>
    <w:rsid w:val="00A03EBA"/>
    <w:rsid w:val="00A81C61"/>
    <w:rsid w:val="00B24A56"/>
    <w:rsid w:val="00B41D49"/>
    <w:rsid w:val="00BF72DC"/>
    <w:rsid w:val="00C567D4"/>
    <w:rsid w:val="00C8670C"/>
    <w:rsid w:val="00DC10A1"/>
    <w:rsid w:val="00DD5AE9"/>
    <w:rsid w:val="00DE607F"/>
    <w:rsid w:val="00DF20B6"/>
    <w:rsid w:val="00DF708F"/>
    <w:rsid w:val="00E1061E"/>
    <w:rsid w:val="00EE050F"/>
    <w:rsid w:val="00F25085"/>
    <w:rsid w:val="00F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AEF9"/>
  <w15:chartTrackingRefBased/>
  <w15:docId w15:val="{06F55885-B4B3-43E1-87C3-6D530B1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Зайдуллаев</dc:creator>
  <cp:keywords/>
  <dc:description/>
  <cp:lastModifiedBy>Александра Крашинина</cp:lastModifiedBy>
  <cp:revision>12</cp:revision>
  <dcterms:created xsi:type="dcterms:W3CDTF">2022-09-02T17:47:00Z</dcterms:created>
  <dcterms:modified xsi:type="dcterms:W3CDTF">2022-09-08T05:20:00Z</dcterms:modified>
</cp:coreProperties>
</file>